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75A" w:rsidP="00F3575A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5-461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-2106</w:t>
      </w:r>
      <w:r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F3575A" w:rsidP="00F3575A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86MS0046-01-2025-002445-34</w:t>
      </w:r>
    </w:p>
    <w:p w:rsidR="00F3575A" w:rsidP="00F3575A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75A" w:rsidP="00F3575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F3575A" w:rsidP="00F3575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F3575A" w:rsidP="00F3575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75A" w:rsidP="00F357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                                                                                         27 мая 2025 года</w:t>
      </w:r>
    </w:p>
    <w:p w:rsidR="00F3575A" w:rsidP="00F3575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75A" w:rsidP="00F3575A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находящийся по адресу: ХМАО-Югра, г. Нижневартовск, </w:t>
      </w:r>
      <w:r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3575A" w:rsidP="00F3575A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материалы дела об административном правонарушении в отношении:</w:t>
      </w:r>
    </w:p>
    <w:p w:rsidR="00F3575A" w:rsidP="00F3575A">
      <w:pPr>
        <w:keepNext/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председателя ГСК «Авиатор-1», Черненко Геннадия Ивановича,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 *</w:t>
      </w:r>
    </w:p>
    <w:p w:rsidR="00F3575A" w:rsidP="00F3575A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75A" w:rsidP="00F3575A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УСТАНОВИЛ:</w:t>
      </w:r>
    </w:p>
    <w:p w:rsidR="00F3575A" w:rsidP="00F3575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Черненко Г.И., являясь председателем ГСК «Авиатор-1»,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>, ИНН/КПП 8603198919/860301001</w:t>
      </w:r>
      <w:r>
        <w:rPr>
          <w:rFonts w:ascii="Times New Roman" w:eastAsia="Times New Roman" w:hAnsi="Times New Roman" w:cs="Times New Roman"/>
          <w:spacing w:val="1"/>
          <w:sz w:val="24"/>
        </w:rPr>
        <w:t>, что подтверждается выпиской из ЕГРЮЛ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представил декларацию (расчет) по страховым взносам за 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года, срок представления не позднее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25.07.2024</w:t>
      </w:r>
      <w:r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F3575A" w:rsidP="00F3575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</w:rPr>
        <w:t xml:space="preserve">Черненко Г.И., </w:t>
      </w:r>
      <w:r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</w:t>
      </w:r>
      <w:r>
        <w:rPr>
          <w:rFonts w:ascii="Times New Roman" w:eastAsia="Times New Roman" w:hAnsi="Times New Roman" w:cs="Times New Roman"/>
          <w:sz w:val="24"/>
          <w:szCs w:val="24"/>
        </w:rPr>
        <w:t>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F3575A" w:rsidP="00F3575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Кодекса РФ об АП, судья вправе рассмотреть дело об админи</w:t>
      </w:r>
      <w:r>
        <w:rPr>
          <w:rFonts w:ascii="Times New Roman" w:eastAsia="Times New Roman" w:hAnsi="Times New Roman" w:cs="Times New Roman"/>
          <w:sz w:val="24"/>
          <w:szCs w:val="24"/>
        </w:rPr>
        <w:t>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</w:t>
      </w:r>
      <w:r>
        <w:rPr>
          <w:rFonts w:ascii="Times New Roman" w:eastAsia="Times New Roman" w:hAnsi="Times New Roman" w:cs="Times New Roman"/>
          <w:sz w:val="24"/>
          <w:szCs w:val="24"/>
        </w:rPr>
        <w:t>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F3575A" w:rsidP="00F3575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вручения, хран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F3575A" w:rsidP="00F3575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  <w:sz w:val="24"/>
        </w:rPr>
        <w:t>Черненко Г.И.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75A" w:rsidP="00F3575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86032512500126000001 от 05.05.2025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>
        <w:rPr>
          <w:rFonts w:ascii="Times New Roman" w:eastAsia="Times New Roman" w:hAnsi="Times New Roman" w:cs="Times New Roman"/>
          <w:sz w:val="24"/>
          <w:szCs w:val="24"/>
        </w:rPr>
        <w:t>декларация (расчет) по страховым взносам за 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в налоговый орган не направлена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F3575A" w:rsidP="00F3575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</w:t>
      </w:r>
      <w:r>
        <w:rPr>
          <w:rFonts w:ascii="Times New Roman" w:hAnsi="Times New Roman" w:cs="Times New Roman"/>
          <w:sz w:val="24"/>
          <w:szCs w:val="24"/>
        </w:rPr>
        <w:t xml:space="preserve">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</w:t>
      </w:r>
      <w:r>
        <w:rPr>
          <w:rFonts w:ascii="Times New Roman" w:hAnsi="Times New Roman" w:cs="Times New Roman"/>
          <w:sz w:val="24"/>
          <w:szCs w:val="24"/>
        </w:rPr>
        <w:t>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</w:t>
      </w:r>
      <w:r>
        <w:rPr>
          <w:rFonts w:ascii="Times New Roman" w:hAnsi="Times New Roman" w:cs="Times New Roman"/>
          <w:sz w:val="24"/>
          <w:szCs w:val="24"/>
        </w:rPr>
        <w:t>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</w:t>
      </w:r>
      <w:r>
        <w:rPr>
          <w:rFonts w:ascii="Times New Roman" w:hAnsi="Times New Roman" w:cs="Times New Roman"/>
          <w:sz w:val="24"/>
          <w:szCs w:val="24"/>
        </w:rPr>
        <w:t>сла месяца, следующего за расчетным (отчетным) периодом.</w:t>
      </w:r>
    </w:p>
    <w:p w:rsidR="00F3575A" w:rsidP="00F3575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расчет по страховым взносам за 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hAnsi="Times New Roman" w:cs="Times New Roman"/>
          <w:sz w:val="24"/>
          <w:szCs w:val="24"/>
        </w:rPr>
        <w:t xml:space="preserve">года необходимо представить в срок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фактически расчет не представлен.</w:t>
      </w:r>
    </w:p>
    <w:p w:rsidR="00F3575A" w:rsidP="00F3575A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упности, мировой судья приходит к выводу, что </w:t>
      </w:r>
      <w:r>
        <w:rPr>
          <w:rFonts w:ascii="Times New Roman" w:eastAsia="Times New Roman" w:hAnsi="Times New Roman" w:cs="Times New Roman"/>
          <w:sz w:val="24"/>
        </w:rPr>
        <w:t>Черненко Г.И.,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х и сборах сроков представления налоговой декларации (расчета по страховым взносам) в налоговый орган по месту учета. </w:t>
      </w:r>
    </w:p>
    <w:p w:rsidR="00F3575A" w:rsidP="00F3575A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</w:t>
      </w:r>
      <w:r>
        <w:rPr>
          <w:rFonts w:ascii="Times New Roman" w:hAnsi="Times New Roman" w:cs="Times New Roman"/>
          <w:sz w:val="24"/>
          <w:szCs w:val="24"/>
        </w:rPr>
        <w:t>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F3575A" w:rsidP="00F3575A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F3575A" w:rsidP="00F3575A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F3575A" w:rsidP="00F3575A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75A" w:rsidP="00F3575A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председателя </w:t>
      </w:r>
      <w:r>
        <w:rPr>
          <w:rFonts w:ascii="Times New Roman" w:eastAsia="Times New Roman" w:hAnsi="Times New Roman" w:cs="Times New Roman"/>
          <w:sz w:val="24"/>
        </w:rPr>
        <w:t>ГСК «Авиатор-1», Черненко Геннадия Ивановича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F3575A" w:rsidP="00F3575A">
      <w:pPr>
        <w:pStyle w:val="NoSpacing"/>
        <w:ind w:right="-1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45BA">
        <w:rPr>
          <w:rFonts w:ascii="Times New Roman" w:hAnsi="Times New Roman" w:cs="Times New Roman"/>
          <w:sz w:val="24"/>
          <w:szCs w:val="24"/>
        </w:rPr>
        <w:t xml:space="preserve">Штраф подлежит </w:t>
      </w:r>
      <w:r w:rsidRPr="006245BA">
        <w:rPr>
          <w:rFonts w:ascii="Times New Roman" w:hAnsi="Times New Roman" w:cs="Times New Roman"/>
          <w:sz w:val="24"/>
          <w:szCs w:val="24"/>
        </w:rPr>
        <w:t>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</w:t>
      </w:r>
      <w:r w:rsidRPr="006245BA">
        <w:rPr>
          <w:rFonts w:ascii="Times New Roman" w:hAnsi="Times New Roman" w:cs="Times New Roman"/>
          <w:sz w:val="24"/>
          <w:szCs w:val="24"/>
        </w:rPr>
        <w:t>5370000007 РКЦ Ханты-Мансийск//УФК по Ханты-Мансийскому автономному округу-Югре г. Ханты-Мансийск, номер казначейского счета 03100643000000018700, КБК 72011601153010005140</w:t>
      </w:r>
      <w:r>
        <w:rPr>
          <w:rFonts w:ascii="Times New Roman" w:hAnsi="Times New Roman" w:cs="Times New Roman"/>
          <w:b/>
          <w:sz w:val="24"/>
          <w:szCs w:val="24"/>
        </w:rPr>
        <w:t xml:space="preserve">, УИН </w:t>
      </w:r>
      <w:r w:rsidRPr="006245BA" w:rsidR="006245BA">
        <w:rPr>
          <w:rFonts w:ascii="Times New Roman" w:hAnsi="Times New Roman" w:cs="Times New Roman"/>
          <w:b/>
          <w:color w:val="FF0000"/>
          <w:sz w:val="24"/>
          <w:szCs w:val="24"/>
        </w:rPr>
        <w:t>0412365400465004612515153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F3575A" w:rsidP="00F3575A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</w:t>
      </w:r>
      <w:r>
        <w:rPr>
          <w:rFonts w:ascii="Times New Roman" w:hAnsi="Times New Roman" w:cs="Times New Roman"/>
          <w:sz w:val="24"/>
          <w:szCs w:val="24"/>
        </w:rPr>
        <w:t xml:space="preserve"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575A" w:rsidP="00F3575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 Нижневартовского судебного района города окружного значения Нижневартовска Ханты - Мансийского автономного округа - Югры.</w:t>
      </w:r>
    </w:p>
    <w:p w:rsidR="00F3575A" w:rsidP="00F3575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75A" w:rsidP="00F3575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F3575A" w:rsidP="00F3575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F3575A" w:rsidP="00F3575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575A" w:rsidP="00F3575A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F3575A" w:rsidP="00F3575A"/>
    <w:p w:rsidR="00CD7544"/>
    <w:sectPr w:rsidSect="00F357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11"/>
    <w:rsid w:val="00375BEF"/>
    <w:rsid w:val="006245BA"/>
    <w:rsid w:val="00CD7544"/>
    <w:rsid w:val="00E67911"/>
    <w:rsid w:val="00F35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680717-2597-4AA8-A1E0-A8CF7613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5A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75A"/>
    <w:rPr>
      <w:color w:val="0000FF"/>
      <w:u w:val="single"/>
    </w:rPr>
  </w:style>
  <w:style w:type="paragraph" w:styleId="NoSpacing">
    <w:name w:val="No Spacing"/>
    <w:uiPriority w:val="1"/>
    <w:qFormat/>
    <w:rsid w:val="00F3575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